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"/>
        <w:jc w:val="center"/>
      </w:pPr>
      <w:r>
        <w:rPr>
          <w:rFonts w:ascii="Calibri" w:cs="Calibri" w:eastAsia="Calibri" w:hAnsi="Calibri"/>
          <w:b/>
          <w:bCs/>
          <w:color w:val="1F3864"/>
          <w:sz w:val="34"/>
          <w:szCs w:val="34"/>
        </w:rPr>
        <w:t xml:space="preserve">AMIR SAMI BADDOUR</w:t>
      </w:r>
    </w:p>
    <w:p>
      <w:pPr>
        <w:spacing w:after="22"/>
        <w:jc w:val="center"/>
      </w:pPr>
      <w:r>
        <w:rPr>
          <w:rFonts w:ascii="Calibri" w:cs="Calibri" w:eastAsia="Calibri" w:hAnsi="Calibri"/>
          <w:i/>
          <w:iCs/>
          <w:color w:val="1F3864"/>
          <w:sz w:val="22"/>
          <w:szCs w:val="22"/>
        </w:rPr>
        <w:t xml:space="preserve">Backend Software Engineer</w:t>
      </w:r>
    </w:p>
    <w:p>
      <w:pPr>
        <w:spacing w:after="160"/>
        <w:jc w:val="center"/>
      </w:pPr>
      <w:r>
        <w:rPr>
          <w:rFonts w:ascii="Calibri" w:cs="Calibri" w:eastAsia="Calibri" w:hAnsi="Calibri"/>
          <w:color w:val="000000"/>
          <w:sz w:val="17"/>
          <w:szCs w:val="17"/>
        </w:rPr>
        <w:t xml:space="preserve">Chouf, Lebanon  |  +961 81 384 689  |  amirsbaddour@gmail.com  |  linkedin.com/in/amir-baddour  |  github.com/Amir-Baddour  |  amirbaddour.com</w:t>
      </w:r>
    </w:p>
    <w:p>
      <w:pPr>
        <w:pBdr>
          <w:bottom w:val="single" w:color="1F3864" w:sz="8" w:space="2"/>
        </w:pBdr>
        <w:spacing w:after="70" w:before="150"/>
      </w:pPr>
      <w:r>
        <w:rPr>
          <w:rFonts w:ascii="Calibri" w:cs="Calibri" w:eastAsia="Calibri" w:hAnsi="Calibri"/>
          <w:b/>
          <w:bCs/>
          <w:color w:val="1F3864"/>
          <w:sz w:val="19"/>
          <w:szCs w:val="19"/>
        </w:rPr>
        <w:t xml:space="preserve">PROFESSIONAL SUMMARY</w:t>
      </w:r>
    </w:p>
    <w:p>
      <w:pPr>
        <w:spacing w:after="22"/>
      </w:pPr>
      <w:r>
        <w:rPr>
          <w:rFonts w:ascii="Calibri" w:cs="Calibri" w:eastAsia="Calibri" w:hAnsi="Calibri"/>
          <w:sz w:val="18"/>
          <w:szCs w:val="18"/>
        </w:rPr>
        <w:t xml:space="preserve">Backend-focused software engineer and 2026 Computer Science graduate with two development internships building server-side applications in C#/ASP.NET MVC and PHP. Experienced in designing relational schemas in SQL Server and MySQL, building and consuming REST APIs, and implementing authentication, validation, and role-based access control. Comfortable across the backend lifecycle — data modeling, API design, debugging, and Git-based code review — with additional applied machine learning work in Python.</w:t>
      </w:r>
    </w:p>
    <w:p>
      <w:pPr>
        <w:pBdr>
          <w:bottom w:val="single" w:color="1F3864" w:sz="8" w:space="2"/>
        </w:pBdr>
        <w:spacing w:after="70" w:before="150"/>
      </w:pPr>
      <w:r>
        <w:rPr>
          <w:rFonts w:ascii="Calibri" w:cs="Calibri" w:eastAsia="Calibri" w:hAnsi="Calibri"/>
          <w:b/>
          <w:bCs/>
          <w:color w:val="1F3864"/>
          <w:sz w:val="19"/>
          <w:szCs w:val="19"/>
        </w:rPr>
        <w:t xml:space="preserve">TECHNICAL SKILLS</w:t>
      </w:r>
    </w:p>
    <w:p>
      <w:pPr>
        <w:spacing w:after="30"/>
        <w:ind w:left="0"/>
      </w:pPr>
      <w:r>
        <w:rPr>
          <w:rFonts w:ascii="Calibri" w:cs="Calibri" w:eastAsia="Calibri" w:hAnsi="Calibri"/>
          <w:b/>
          <w:bCs/>
          <w:sz w:val="18"/>
          <w:szCs w:val="18"/>
        </w:rPr>
        <w:t xml:space="preserve">Core Backend: </w:t>
      </w:r>
      <w:r>
        <w:rPr>
          <w:rFonts w:ascii="Calibri" w:cs="Calibri" w:eastAsia="Calibri" w:hAnsi="Calibri"/>
          <w:sz w:val="18"/>
          <w:szCs w:val="18"/>
        </w:rPr>
        <w:t xml:space="preserve">C#, ASP.NET MVC, .NET Framework, PHP, SQL, ADO.NET, LINQ, RESTful API design, Razor Views, MVC architecture</w:t>
      </w:r>
    </w:p>
    <w:p>
      <w:pPr>
        <w:spacing w:after="30"/>
        <w:ind w:left="0"/>
      </w:pPr>
      <w:r>
        <w:rPr>
          <w:rFonts w:ascii="Calibri" w:cs="Calibri" w:eastAsia="Calibri" w:hAnsi="Calibri"/>
          <w:b/>
          <w:bCs/>
          <w:sz w:val="18"/>
          <w:szCs w:val="18"/>
        </w:rPr>
        <w:t xml:space="preserve">Databases: </w:t>
      </w:r>
      <w:r>
        <w:rPr>
          <w:rFonts w:ascii="Calibri" w:cs="Calibri" w:eastAsia="Calibri" w:hAnsi="Calibri"/>
          <w:sz w:val="18"/>
          <w:szCs w:val="18"/>
        </w:rPr>
        <w:t xml:space="preserve">SQL Server, MySQL — schema design, normalization, indexing, data validation and integrity</w:t>
      </w:r>
    </w:p>
    <w:p>
      <w:pPr>
        <w:spacing w:after="30"/>
        <w:ind w:left="0"/>
      </w:pPr>
      <w:r>
        <w:rPr>
          <w:rFonts w:ascii="Calibri" w:cs="Calibri" w:eastAsia="Calibri" w:hAnsi="Calibri"/>
          <w:b/>
          <w:bCs/>
          <w:sz w:val="18"/>
          <w:szCs w:val="18"/>
        </w:rPr>
        <w:t xml:space="preserve">Working Knowledge: </w:t>
      </w:r>
      <w:r>
        <w:rPr>
          <w:rFonts w:ascii="Calibri" w:cs="Calibri" w:eastAsia="Calibri" w:hAnsi="Calibri"/>
          <w:sz w:val="18"/>
          <w:szCs w:val="18"/>
        </w:rPr>
        <w:t xml:space="preserve">JavaScript, React, Python (Pandas, NumPy, scikit-learn), PostgreSQL, HTML/CSS, Tailwind CSS</w:t>
      </w:r>
    </w:p>
    <w:p>
      <w:pPr>
        <w:spacing w:after="30"/>
        <w:ind w:left="0"/>
      </w:pPr>
      <w:r>
        <w:rPr>
          <w:rFonts w:ascii="Calibri" w:cs="Calibri" w:eastAsia="Calibri" w:hAnsi="Calibri"/>
          <w:b/>
          <w:bCs/>
          <w:sz w:val="18"/>
          <w:szCs w:val="18"/>
        </w:rPr>
        <w:t xml:space="preserve">Tools &amp; Practice: </w:t>
      </w:r>
      <w:r>
        <w:rPr>
          <w:rFonts w:ascii="Calibri" w:cs="Calibri" w:eastAsia="Calibri" w:hAnsi="Calibri"/>
          <w:sz w:val="18"/>
          <w:szCs w:val="18"/>
        </w:rPr>
        <w:t xml:space="preserve">Git, GitHub, Postman, Visual Studio, code review, Agile team collaboration</w:t>
      </w:r>
    </w:p>
    <w:p>
      <w:pPr>
        <w:spacing w:after="30"/>
        <w:ind w:left="0"/>
      </w:pPr>
      <w:r>
        <w:rPr>
          <w:rFonts w:ascii="Calibri" w:cs="Calibri" w:eastAsia="Calibri" w:hAnsi="Calibri"/>
          <w:b/>
          <w:bCs/>
          <w:sz w:val="18"/>
          <w:szCs w:val="18"/>
        </w:rPr>
        <w:t xml:space="preserve">Familiar With: </w:t>
      </w:r>
      <w:r>
        <w:rPr>
          <w:rFonts w:ascii="Calibri" w:cs="Calibri" w:eastAsia="Calibri" w:hAnsi="Calibri"/>
          <w:sz w:val="18"/>
          <w:szCs w:val="18"/>
        </w:rPr>
        <w:t xml:space="preserve">Docker, GitHub Actions (CI/CD), Linux (SSH), AWS (EC2, RDS, IAM, Lambda), Node.js, Express.js</w:t>
      </w:r>
    </w:p>
    <w:p>
      <w:pPr>
        <w:pBdr>
          <w:bottom w:val="single" w:color="1F3864" w:sz="8" w:space="2"/>
        </w:pBdr>
        <w:spacing w:after="70" w:before="150"/>
      </w:pPr>
      <w:r>
        <w:rPr>
          <w:rFonts w:ascii="Calibri" w:cs="Calibri" w:eastAsia="Calibri" w:hAnsi="Calibri"/>
          <w:b/>
          <w:bCs/>
          <w:color w:val="1F3864"/>
          <w:sz w:val="19"/>
          <w:szCs w:val="19"/>
        </w:rPr>
        <w:t xml:space="preserve">EXPERIENCE</w:t>
      </w:r>
    </w:p>
    <w:p>
      <w:pPr>
        <w:tabs>
          <w:tab w:val="right" w:pos="10080"/>
        </w:tabs>
        <w:spacing w:after="8" w:before="90"/>
      </w:pPr>
      <w:r>
        <w:rPr>
          <w:rFonts w:ascii="Calibri" w:cs="Calibri" w:eastAsia="Calibri" w:hAnsi="Calibri"/>
          <w:b/>
          <w:bCs/>
          <w:sz w:val="19"/>
          <w:szCs w:val="19"/>
        </w:rPr>
        <w:t xml:space="preserve">Junior Backend Developer (Internship)</w:t>
      </w:r>
      <w:r>
        <w:rPr>
          <w:rFonts w:ascii="Calibri" w:cs="Calibri" w:eastAsia="Calibri" w:hAnsi="Calibri"/>
          <w:sz w:val="19"/>
          <w:szCs w:val="19"/>
        </w:rPr>
        <w:t xml:space="preserve">  |  Oqunet SARL, Lebanon</w:t>
      </w:r>
      <w:r>
        <w:rPr>
          <w:rFonts w:ascii="Calibri" w:cs="Calibri" w:eastAsia="Calibri" w:hAnsi="Calibri"/>
          <w:i/>
          <w:iCs/>
          <w:sz w:val="18"/>
          <w:szCs w:val="18"/>
        </w:rPr>
        <w:t xml:space="preserve">	Apr 2025 – Jun 2025</w:t>
      </w:r>
    </w:p>
    <w:p>
      <w:pPr>
        <w:pStyle w:val="ListParagraph"/>
        <w:numPr>
          <w:ilvl w:val="0"/>
          <w:numId w:val="2"/>
        </w:numPr>
        <w:spacing w:after="22"/>
      </w:pPr>
      <w:r>
        <w:rPr>
          <w:rFonts w:ascii="Calibri" w:cs="Calibri" w:eastAsia="Calibri" w:hAnsi="Calibri"/>
          <w:sz w:val="18"/>
          <w:szCs w:val="18"/>
        </w:rPr>
        <w:t xml:space="preserve">Built backend features for ASP.NET MVC applications in C#, implementing server-side routing, business rules, and input validation across multiple application modules.</w:t>
      </w:r>
    </w:p>
    <w:p>
      <w:pPr>
        <w:pStyle w:val="ListParagraph"/>
        <w:numPr>
          <w:ilvl w:val="0"/>
          <w:numId w:val="2"/>
        </w:numPr>
        <w:spacing w:after="22"/>
      </w:pPr>
      <w:r>
        <w:rPr>
          <w:rFonts w:ascii="Calibri" w:cs="Calibri" w:eastAsia="Calibri" w:hAnsi="Calibri"/>
          <w:sz w:val="18"/>
          <w:szCs w:val="18"/>
        </w:rPr>
        <w:t xml:space="preserve">Extended a School Management System by designing Razor view forms and implementing full CRUD operations end-to-end against a SQL Server database.</w:t>
      </w:r>
    </w:p>
    <w:p>
      <w:pPr>
        <w:pStyle w:val="ListParagraph"/>
        <w:numPr>
          <w:ilvl w:val="0"/>
          <w:numId w:val="2"/>
        </w:numPr>
        <w:spacing w:after="22"/>
      </w:pPr>
      <w:r>
        <w:rPr>
          <w:rFonts w:ascii="Calibri" w:cs="Calibri" w:eastAsia="Calibri" w:hAnsi="Calibri"/>
          <w:sz w:val="18"/>
          <w:szCs w:val="18"/>
        </w:rPr>
        <w:t xml:space="preserve">Connected application logic to SQL Server using ADO.NET and LINQ, writing parameterised queries and handling data-access errors.</w:t>
      </w:r>
    </w:p>
    <w:p>
      <w:pPr>
        <w:pStyle w:val="ListParagraph"/>
        <w:numPr>
          <w:ilvl w:val="0"/>
          <w:numId w:val="2"/>
        </w:numPr>
        <w:spacing w:after="22"/>
      </w:pPr>
      <w:r>
        <w:rPr>
          <w:rFonts w:ascii="Calibri" w:cs="Calibri" w:eastAsia="Calibri" w:hAnsi="Calibri"/>
          <w:sz w:val="18"/>
          <w:szCs w:val="18"/>
        </w:rPr>
        <w:t xml:space="preserve">Implemented role-based functionality and structured the application using MVC separation of concerns, keeping business logic, data access, and UI decoupled.</w:t>
      </w:r>
    </w:p>
    <w:p>
      <w:pPr>
        <w:pStyle w:val="ListParagraph"/>
        <w:numPr>
          <w:ilvl w:val="0"/>
          <w:numId w:val="2"/>
        </w:numPr>
        <w:spacing w:after="22"/>
      </w:pPr>
      <w:r>
        <w:rPr>
          <w:rFonts w:ascii="Calibri" w:cs="Calibri" w:eastAsia="Calibri" w:hAnsi="Calibri"/>
          <w:sz w:val="18"/>
          <w:szCs w:val="18"/>
        </w:rPr>
        <w:t xml:space="preserve">Debugged and tested backend features alongside senior engineers, incorporating code-review feedback on validation logic and query structure.</w:t>
      </w:r>
    </w:p>
    <w:p>
      <w:pPr>
        <w:tabs>
          <w:tab w:val="right" w:pos="10080"/>
        </w:tabs>
        <w:spacing w:after="8" w:before="90"/>
      </w:pPr>
      <w:r>
        <w:rPr>
          <w:rFonts w:ascii="Calibri" w:cs="Calibri" w:eastAsia="Calibri" w:hAnsi="Calibri"/>
          <w:b/>
          <w:bCs/>
          <w:sz w:val="19"/>
          <w:szCs w:val="19"/>
        </w:rPr>
        <w:t xml:space="preserve">Full-Stack Developer (Internship)</w:t>
      </w:r>
      <w:r>
        <w:rPr>
          <w:rFonts w:ascii="Calibri" w:cs="Calibri" w:eastAsia="Calibri" w:hAnsi="Calibri"/>
          <w:sz w:val="19"/>
          <w:szCs w:val="19"/>
        </w:rPr>
        <w:t xml:space="preserve">  |  SimLine, Lebanon</w:t>
      </w:r>
      <w:r>
        <w:rPr>
          <w:rFonts w:ascii="Calibri" w:cs="Calibri" w:eastAsia="Calibri" w:hAnsi="Calibri"/>
          <w:i/>
          <w:iCs/>
          <w:sz w:val="18"/>
          <w:szCs w:val="18"/>
        </w:rPr>
        <w:t xml:space="preserve">	Jun 2024 – Nov 2024</w:t>
      </w:r>
    </w:p>
    <w:p>
      <w:pPr>
        <w:pStyle w:val="ListParagraph"/>
        <w:numPr>
          <w:ilvl w:val="0"/>
          <w:numId w:val="2"/>
        </w:numPr>
        <w:spacing w:after="22"/>
      </w:pPr>
      <w:r>
        <w:rPr>
          <w:rFonts w:ascii="Calibri" w:cs="Calibri" w:eastAsia="Calibri" w:hAnsi="Calibri"/>
          <w:sz w:val="18"/>
          <w:szCs w:val="18"/>
        </w:rPr>
        <w:t xml:space="preserve">Built RESTful API endpoints for data exchange between the frontend and a MySQL database, handling request validation, JSON responses, and error handling.</w:t>
      </w:r>
    </w:p>
    <w:p>
      <w:pPr>
        <w:pStyle w:val="ListParagraph"/>
        <w:numPr>
          <w:ilvl w:val="0"/>
          <w:numId w:val="2"/>
        </w:numPr>
        <w:spacing w:after="22"/>
      </w:pPr>
      <w:r>
        <w:rPr>
          <w:rFonts w:ascii="Calibri" w:cs="Calibri" w:eastAsia="Calibri" w:hAnsi="Calibri"/>
          <w:sz w:val="18"/>
          <w:szCs w:val="18"/>
        </w:rPr>
        <w:t xml:space="preserve">Modelled MySQL schemas, wrote SQL queries, and implemented CRUD operations for core product features, and integrated frontend interfaces with the backend APIs.</w:t>
      </w:r>
    </w:p>
    <w:p>
      <w:pPr>
        <w:pStyle w:val="ListParagraph"/>
        <w:numPr>
          <w:ilvl w:val="0"/>
          <w:numId w:val="2"/>
        </w:numPr>
        <w:spacing w:after="22"/>
      </w:pPr>
      <w:r>
        <w:rPr>
          <w:rFonts w:ascii="Calibri" w:cs="Calibri" w:eastAsia="Calibri" w:hAnsi="Calibri"/>
          <w:sz w:val="18"/>
          <w:szCs w:val="18"/>
        </w:rPr>
        <w:t xml:space="preserve">Developed QR-code functionality allowing customers to view the menu by scanning a code.</w:t>
      </w:r>
    </w:p>
    <w:p>
      <w:pPr>
        <w:pStyle w:val="ListParagraph"/>
        <w:numPr>
          <w:ilvl w:val="0"/>
          <w:numId w:val="2"/>
        </w:numPr>
        <w:spacing w:after="22"/>
      </w:pPr>
      <w:r>
        <w:rPr>
          <w:rFonts w:ascii="Calibri" w:cs="Calibri" w:eastAsia="Calibri" w:hAnsi="Calibri"/>
          <w:sz w:val="18"/>
          <w:szCs w:val="18"/>
        </w:rPr>
        <w:t xml:space="preserve">Cleaned and prepared datasets for import, ensuring data could be consumed reliably by the application.</w:t>
      </w:r>
    </w:p>
    <w:p>
      <w:pPr>
        <w:pBdr>
          <w:bottom w:val="single" w:color="1F3864" w:sz="8" w:space="2"/>
        </w:pBdr>
        <w:spacing w:after="70" w:before="150"/>
      </w:pPr>
      <w:r>
        <w:rPr>
          <w:rFonts w:ascii="Calibri" w:cs="Calibri" w:eastAsia="Calibri" w:hAnsi="Calibri"/>
          <w:b/>
          <w:bCs/>
          <w:color w:val="1F3864"/>
          <w:sz w:val="19"/>
          <w:szCs w:val="19"/>
        </w:rPr>
        <w:t xml:space="preserve">PROJECTS</w:t>
      </w:r>
    </w:p>
    <w:p>
      <w:pPr>
        <w:spacing w:after="8" w:before="90"/>
      </w:pPr>
      <w:r>
        <w:rPr>
          <w:rFonts w:ascii="Calibri" w:cs="Calibri" w:eastAsia="Calibri" w:hAnsi="Calibri"/>
          <w:b/>
          <w:bCs/>
          <w:sz w:val="19"/>
          <w:szCs w:val="19"/>
        </w:rPr>
        <w:t xml:space="preserve">Digital Wallet Platform (Senior Project)</w:t>
      </w:r>
      <w:r>
        <w:rPr>
          <w:rFonts w:ascii="Calibri" w:cs="Calibri" w:eastAsia="Calibri" w:hAnsi="Calibri"/>
          <w:i/>
          <w:iCs/>
          <w:sz w:val="18"/>
          <w:szCs w:val="18"/>
        </w:rPr>
        <w:t xml:space="preserve">  —  PHP, MySQL, JavaScript, REST APIs  ·  github.com/Amir-Baddour/senior-dweb3</w:t>
      </w:r>
    </w:p>
    <w:p>
      <w:pPr>
        <w:pStyle w:val="ListParagraph"/>
        <w:numPr>
          <w:ilvl w:val="0"/>
          <w:numId w:val="2"/>
        </w:numPr>
        <w:spacing w:after="22"/>
      </w:pPr>
      <w:r>
        <w:rPr>
          <w:rFonts w:ascii="Calibri" w:cs="Calibri" w:eastAsia="Calibri" w:hAnsi="Calibri"/>
          <w:sz w:val="18"/>
          <w:szCs w:val="18"/>
        </w:rPr>
        <w:t xml:space="preserve">Built PHP REST backend services for authentication, peer-to-peer transfers, deposits, withdrawals, QR-based payments, transaction history, and notifications.</w:t>
      </w:r>
    </w:p>
    <w:p>
      <w:pPr>
        <w:pStyle w:val="ListParagraph"/>
        <w:numPr>
          <w:ilvl w:val="0"/>
          <w:numId w:val="2"/>
        </w:numPr>
        <w:spacing w:after="22"/>
      </w:pPr>
      <w:r>
        <w:rPr>
          <w:rFonts w:ascii="Calibri" w:cs="Calibri" w:eastAsia="Calibri" w:hAnsi="Calibri"/>
          <w:sz w:val="18"/>
          <w:szCs w:val="18"/>
        </w:rPr>
        <w:t xml:space="preserve">Designed MySQL schemas for accounts, transactions, and notifications, with password hashing, transaction validation, and error handling to maintain data integrity.</w:t>
      </w:r>
    </w:p>
    <w:p>
      <w:pPr>
        <w:pStyle w:val="ListParagraph"/>
        <w:numPr>
          <w:ilvl w:val="0"/>
          <w:numId w:val="2"/>
        </w:numPr>
        <w:spacing w:after="22"/>
      </w:pPr>
      <w:r>
        <w:rPr>
          <w:rFonts w:ascii="Calibri" w:cs="Calibri" w:eastAsia="Calibri" w:hAnsi="Calibri"/>
          <w:sz w:val="18"/>
          <w:szCs w:val="18"/>
        </w:rPr>
        <w:t xml:space="preserve">Diagnosed and resolved defects in the transaction pipeline during testing, improving the reliability of core wallet operations.</w:t>
      </w:r>
    </w:p>
    <w:p>
      <w:pPr>
        <w:pStyle w:val="ListParagraph"/>
        <w:numPr>
          <w:ilvl w:val="0"/>
          <w:numId w:val="2"/>
        </w:numPr>
        <w:spacing w:after="22"/>
      </w:pPr>
      <w:r>
        <w:rPr>
          <w:rFonts w:ascii="Calibri" w:cs="Calibri" w:eastAsia="Calibri" w:hAnsi="Calibri"/>
          <w:sz w:val="18"/>
          <w:szCs w:val="18"/>
        </w:rPr>
        <w:t xml:space="preserve">Integrated a machine learning feedback-classification module (Logistic Regression, Random Forest) to automate triage of user feedback, reducing the volume requiring manual review.</w:t>
      </w:r>
    </w:p>
    <w:p>
      <w:pPr>
        <w:pStyle w:val="ListParagraph"/>
        <w:numPr>
          <w:ilvl w:val="0"/>
          <w:numId w:val="2"/>
        </w:numPr>
        <w:spacing w:after="22"/>
      </w:pPr>
      <w:r>
        <w:rPr>
          <w:rFonts w:ascii="Calibri" w:cs="Calibri" w:eastAsia="Calibri" w:hAnsi="Calibri"/>
          <w:sz w:val="18"/>
          <w:szCs w:val="18"/>
        </w:rPr>
        <w:t xml:space="preserve">Scoped a Solidity/Web3 settlement integration and delivered a mocked implementation after evaluating it as out of scope for the project timeline.</w:t>
      </w:r>
    </w:p>
    <w:p>
      <w:pPr>
        <w:spacing w:after="8" w:before="90"/>
      </w:pPr>
      <w:r>
        <w:rPr>
          <w:rFonts w:ascii="Calibri" w:cs="Calibri" w:eastAsia="Calibri" w:hAnsi="Calibri"/>
          <w:b/>
          <w:bCs/>
          <w:sz w:val="19"/>
          <w:szCs w:val="19"/>
        </w:rPr>
        <w:t xml:space="preserve">Applied Machine Learning Projects</w:t>
      </w:r>
      <w:r>
        <w:rPr>
          <w:rFonts w:ascii="Calibri" w:cs="Calibri" w:eastAsia="Calibri" w:hAnsi="Calibri"/>
          <w:i/>
          <w:iCs/>
          <w:sz w:val="18"/>
          <w:szCs w:val="18"/>
        </w:rPr>
        <w:t xml:space="preserve">  —  Python, scikit-learn, TensorFlow, Pandas  ·  github.com/Amir-Baddour</w:t>
      </w:r>
    </w:p>
    <w:p>
      <w:pPr>
        <w:pStyle w:val="ListParagraph"/>
        <w:numPr>
          <w:ilvl w:val="0"/>
          <w:numId w:val="2"/>
        </w:numPr>
        <w:spacing w:after="22"/>
      </w:pPr>
      <w:r>
        <w:rPr>
          <w:rFonts w:ascii="Calibri" w:cs="Calibri" w:eastAsia="Calibri" w:hAnsi="Calibri"/>
          <w:sz w:val="18"/>
          <w:szCs w:val="18"/>
        </w:rPr>
        <w:t xml:space="preserve">Built and evaluated regression and classification models for diabetes outcome prediction, real-estate pricing, and MNIST digit recognition using a deep neural network.</w:t>
      </w:r>
    </w:p>
    <w:p>
      <w:pPr>
        <w:pStyle w:val="ListParagraph"/>
        <w:numPr>
          <w:ilvl w:val="0"/>
          <w:numId w:val="2"/>
        </w:numPr>
        <w:spacing w:after="22"/>
      </w:pPr>
      <w:r>
        <w:rPr>
          <w:rFonts w:ascii="Calibri" w:cs="Calibri" w:eastAsia="Calibri" w:hAnsi="Calibri"/>
          <w:sz w:val="18"/>
          <w:szCs w:val="18"/>
        </w:rPr>
        <w:t xml:space="preserve">Applied K-fold cross-validation and assessed models with confusion matrices, precision, recall, F1-score, and ROC-AUC.</w:t>
      </w:r>
    </w:p>
    <w:p>
      <w:pPr>
        <w:pBdr>
          <w:bottom w:val="single" w:color="1F3864" w:sz="8" w:space="2"/>
        </w:pBdr>
        <w:spacing w:after="70" w:before="150"/>
      </w:pPr>
      <w:r>
        <w:rPr>
          <w:rFonts w:ascii="Calibri" w:cs="Calibri" w:eastAsia="Calibri" w:hAnsi="Calibri"/>
          <w:b/>
          <w:bCs/>
          <w:color w:val="1F3864"/>
          <w:sz w:val="19"/>
          <w:szCs w:val="19"/>
        </w:rPr>
        <w:t xml:space="preserve">EDUCATION</w:t>
      </w:r>
    </w:p>
    <w:p>
      <w:pPr>
        <w:tabs>
          <w:tab w:val="right" w:pos="10080"/>
        </w:tabs>
        <w:spacing w:after="40" w:before="60"/>
      </w:pPr>
      <w:r>
        <w:rPr>
          <w:rFonts w:ascii="Calibri" w:cs="Calibri" w:eastAsia="Calibri" w:hAnsi="Calibri"/>
          <w:b/>
          <w:bCs/>
          <w:sz w:val="18"/>
          <w:szCs w:val="18"/>
        </w:rPr>
        <w:t xml:space="preserve">Bachelor of Science in Computer Science</w:t>
      </w:r>
      <w:r>
        <w:rPr>
          <w:rFonts w:ascii="Calibri" w:cs="Calibri" w:eastAsia="Calibri" w:hAnsi="Calibri"/>
          <w:sz w:val="18"/>
          <w:szCs w:val="18"/>
        </w:rPr>
        <w:t xml:space="preserve">  —  Modern University for Business and Science (MUBS), Lebanon</w:t>
      </w:r>
      <w:r>
        <w:rPr>
          <w:rFonts w:ascii="Calibri" w:cs="Calibri" w:eastAsia="Calibri" w:hAnsi="Calibri"/>
          <w:i/>
          <w:iCs/>
          <w:sz w:val="18"/>
          <w:szCs w:val="18"/>
        </w:rPr>
        <w:t xml:space="preserve">	2021 – 2026</w:t>
      </w:r>
    </w:p>
    <w:p>
      <w:pPr>
        <w:tabs>
          <w:tab w:val="right" w:pos="10080"/>
        </w:tabs>
        <w:spacing w:after="40" w:before="60"/>
      </w:pPr>
      <w:r>
        <w:rPr>
          <w:rFonts w:ascii="Calibri" w:cs="Calibri" w:eastAsia="Calibri" w:hAnsi="Calibri"/>
          <w:b/>
          <w:bCs/>
          <w:sz w:val="18"/>
          <w:szCs w:val="18"/>
        </w:rPr>
        <w:t xml:space="preserve">Coursework toward BSc Computer Science</w:t>
      </w:r>
      <w:r>
        <w:rPr>
          <w:rFonts w:ascii="Calibri" w:cs="Calibri" w:eastAsia="Calibri" w:hAnsi="Calibri"/>
          <w:sz w:val="18"/>
          <w:szCs w:val="18"/>
        </w:rPr>
        <w:t xml:space="preserve">  —  Lebanese University — Faculty of Sciences</w:t>
      </w:r>
      <w:r>
        <w:rPr>
          <w:rFonts w:ascii="Calibri" w:cs="Calibri" w:eastAsia="Calibri" w:hAnsi="Calibri"/>
          <w:i/>
          <w:iCs/>
          <w:sz w:val="18"/>
          <w:szCs w:val="18"/>
        </w:rPr>
        <w:t xml:space="preserve">	2020 – 2021</w:t>
      </w:r>
    </w:p>
    <w:p>
      <w:pPr>
        <w:pBdr>
          <w:bottom w:val="single" w:color="1F3864" w:sz="8" w:space="2"/>
        </w:pBdr>
        <w:spacing w:after="70" w:before="150"/>
      </w:pPr>
      <w:r>
        <w:rPr>
          <w:rFonts w:ascii="Calibri" w:cs="Calibri" w:eastAsia="Calibri" w:hAnsi="Calibri"/>
          <w:b/>
          <w:bCs/>
          <w:color w:val="1F3864"/>
          <w:sz w:val="19"/>
          <w:szCs w:val="19"/>
        </w:rPr>
        <w:t xml:space="preserve">CERTIFICATIONS &amp; ADDITIONAL INFORMATION</w:t>
      </w:r>
    </w:p>
    <w:p>
      <w:pPr>
        <w:spacing w:after="30"/>
        <w:ind w:left="0"/>
      </w:pPr>
      <w:r>
        <w:rPr>
          <w:rFonts w:ascii="Calibri" w:cs="Calibri" w:eastAsia="Calibri" w:hAnsi="Calibri"/>
          <w:b/>
          <w:bCs/>
          <w:sz w:val="18"/>
          <w:szCs w:val="18"/>
        </w:rPr>
        <w:t xml:space="preserve">Certifications: </w:t>
      </w:r>
      <w:r>
        <w:rPr>
          <w:rFonts w:ascii="Calibri" w:cs="Calibri" w:eastAsia="Calibri" w:hAnsi="Calibri"/>
          <w:sz w:val="18"/>
          <w:szCs w:val="18"/>
        </w:rPr>
        <w:t xml:space="preserve">AWS re/Start Cloud Computing Program (2025)  ·  Artificial Intelligence Fundamentals — IBM (2026)  ·  Career Essentials in Generative AI — LinkedIn (2025)  ·  Advanced Full-Stack Software Engineering — SE Factory (2024)  ·  Foundations of Computer Science — SE Factory (2024)  ·  ICDL (2026)</w:t>
      </w:r>
    </w:p>
    <w:p>
      <w:pPr>
        <w:spacing w:after="30"/>
        <w:ind w:left="0"/>
      </w:pPr>
      <w:r>
        <w:rPr>
          <w:rFonts w:ascii="Calibri" w:cs="Calibri" w:eastAsia="Calibri" w:hAnsi="Calibri"/>
          <w:b/>
          <w:bCs/>
          <w:sz w:val="18"/>
          <w:szCs w:val="18"/>
        </w:rPr>
        <w:t xml:space="preserve">Languages: </w:t>
      </w:r>
      <w:r>
        <w:rPr>
          <w:rFonts w:ascii="Calibri" w:cs="Calibri" w:eastAsia="Calibri" w:hAnsi="Calibri"/>
          <w:sz w:val="18"/>
          <w:szCs w:val="18"/>
        </w:rPr>
        <w:t xml:space="preserve">Arabic (Native), English (Professional working)   |   Competition: Lebanese Collegiate Programming Contest (LCPC) 2024</w:t>
      </w:r>
    </w:p>
    <w:sectPr>
      <w:pgSz w:w="12240" w:h="15840" w:orient="portrait"/>
      <w:pgMar w:top="500" w:right="620" w:bottom="380" w:left="6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316" w:hanging="215"/>
      </w:pPr>
      <w:rPr>
        <w:rFonts w:ascii="Calibri" w:cs="Calibri" w:eastAsia="Calibri" w:hAnsi="Calibri"/>
        <w:sz w:val="18"/>
        <w:szCs w:val="18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2026-08-09T20:53:24.285Z</dcterms:created>
  <dcterms:modified xsi:type="dcterms:W3CDTF">2026-08-09T20:53:24.292Z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